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EC703" w14:textId="58F635BF" w:rsidR="00C93368" w:rsidRDefault="00C93368">
      <w:pPr>
        <w:spacing w:after="154" w:line="265" w:lineRule="auto"/>
        <w:ind w:right="1"/>
        <w:jc w:val="center"/>
        <w:rPr>
          <w:b/>
        </w:rPr>
      </w:pPr>
    </w:p>
    <w:p w14:paraId="3C1F232F" w14:textId="77718DBC" w:rsidR="003F3C5E" w:rsidRDefault="003F3C5E" w:rsidP="000460B6">
      <w:pPr>
        <w:spacing w:after="60" w:line="240" w:lineRule="auto"/>
        <w:ind w:left="11" w:hanging="11"/>
        <w:jc w:val="left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 wp14:anchorId="0541DBDE" wp14:editId="54B04373">
            <wp:extent cx="2567388" cy="522000"/>
            <wp:effectExtent l="0" t="0" r="4445" b="0"/>
            <wp:docPr id="36825364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88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74FD" w14:textId="59408BC9" w:rsidR="000460B6" w:rsidRPr="0033622F" w:rsidRDefault="003F3C5E" w:rsidP="000460B6">
      <w:pPr>
        <w:tabs>
          <w:tab w:val="left" w:pos="567"/>
        </w:tabs>
        <w:spacing w:after="0" w:line="240" w:lineRule="auto"/>
        <w:ind w:left="11" w:hanging="11"/>
        <w:jc w:val="left"/>
        <w:rPr>
          <w:rFonts w:ascii="Katsoulidis" w:hAnsi="Katsoulidis"/>
          <w:b/>
          <w:lang w:val="el-GR"/>
        </w:rPr>
      </w:pPr>
      <w:r>
        <w:rPr>
          <w:rFonts w:ascii="Katsoulidis" w:hAnsi="Katsoulidis"/>
          <w:b/>
          <w:lang w:val="el-GR"/>
        </w:rPr>
        <w:t>Σχολή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Θετικών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Επιστημών</w:t>
      </w:r>
    </w:p>
    <w:p w14:paraId="38C867E2" w14:textId="7B42C229" w:rsidR="000460B6" w:rsidRPr="0033622F" w:rsidRDefault="003F3C5E" w:rsidP="000460B6">
      <w:pPr>
        <w:tabs>
          <w:tab w:val="left" w:pos="567"/>
        </w:tabs>
        <w:spacing w:after="0" w:line="240" w:lineRule="auto"/>
        <w:ind w:left="11" w:hanging="11"/>
        <w:jc w:val="left"/>
        <w:rPr>
          <w:rFonts w:ascii="Katsoulidis" w:hAnsi="Katsoulidis"/>
          <w:b/>
          <w:lang w:val="el-GR"/>
        </w:rPr>
      </w:pPr>
      <w:r>
        <w:rPr>
          <w:rFonts w:ascii="Katsoulidis" w:hAnsi="Katsoulidis"/>
          <w:b/>
          <w:lang w:val="el-GR"/>
        </w:rPr>
        <w:t>Τμήμα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Τεχνολογιών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Ψηφιακής</w:t>
      </w:r>
      <w:r w:rsidRPr="0033622F">
        <w:rPr>
          <w:rFonts w:ascii="Katsoulidis" w:hAnsi="Katsoulidis"/>
          <w:b/>
          <w:lang w:val="el-GR"/>
        </w:rPr>
        <w:t xml:space="preserve"> </w:t>
      </w:r>
      <w:r>
        <w:rPr>
          <w:rFonts w:ascii="Katsoulidis" w:hAnsi="Katsoulidis"/>
          <w:b/>
          <w:lang w:val="el-GR"/>
        </w:rPr>
        <w:t>Βιομηχανίας</w:t>
      </w:r>
    </w:p>
    <w:p w14:paraId="5896B95C" w14:textId="201E037C" w:rsidR="000460B6" w:rsidRPr="003F3C5E" w:rsidRDefault="003F3C5E" w:rsidP="000460B6">
      <w:pPr>
        <w:tabs>
          <w:tab w:val="left" w:pos="567"/>
        </w:tabs>
        <w:spacing w:after="0" w:line="240" w:lineRule="auto"/>
        <w:ind w:left="11" w:hanging="11"/>
        <w:jc w:val="left"/>
        <w:rPr>
          <w:rFonts w:ascii="Katsoulidis" w:hAnsi="Katsoulidis"/>
          <w:b/>
          <w:lang w:val="el-GR"/>
        </w:rPr>
      </w:pPr>
      <w:r>
        <w:rPr>
          <w:rFonts w:ascii="Katsoulidis" w:hAnsi="Katsoulidis"/>
          <w:b/>
          <w:lang w:val="el-GR"/>
        </w:rPr>
        <w:t>ΠΜΣ</w:t>
      </w:r>
      <w:r w:rsidRPr="003F3C5E">
        <w:rPr>
          <w:rFonts w:ascii="Katsoulidis" w:hAnsi="Katsoulidis"/>
          <w:b/>
          <w:lang w:val="el-GR"/>
        </w:rPr>
        <w:t xml:space="preserve"> «</w:t>
      </w:r>
      <w:r>
        <w:rPr>
          <w:rFonts w:ascii="Katsoulidis" w:hAnsi="Katsoulidis"/>
          <w:b/>
          <w:lang w:val="el-GR"/>
        </w:rPr>
        <w:t>Ρομποτική και Βιομηχανικός Έλεγχος</w:t>
      </w:r>
      <w:r w:rsidRPr="003F3C5E">
        <w:rPr>
          <w:rFonts w:ascii="Katsoulidis" w:hAnsi="Katsoulidis"/>
          <w:b/>
          <w:lang w:val="el-GR"/>
        </w:rPr>
        <w:t>»</w:t>
      </w:r>
    </w:p>
    <w:p w14:paraId="27532749" w14:textId="1B4D2669" w:rsidR="00365E63" w:rsidRPr="009B3149" w:rsidRDefault="003F3C5E" w:rsidP="000460B6">
      <w:pPr>
        <w:spacing w:after="120" w:line="264" w:lineRule="auto"/>
        <w:ind w:left="11" w:hanging="11"/>
        <w:jc w:val="right"/>
        <w:rPr>
          <w:rFonts w:ascii="Katsoulidis" w:hAnsi="Katsoulidis"/>
          <w:b/>
          <w:sz w:val="22"/>
          <w:szCs w:val="22"/>
          <w:lang w:val="el-GR"/>
        </w:rPr>
      </w:pPr>
      <w:r>
        <w:rPr>
          <w:rFonts w:ascii="Katsoulidis" w:hAnsi="Katsoulidis"/>
          <w:b/>
          <w:sz w:val="22"/>
          <w:szCs w:val="22"/>
          <w:lang w:val="el-GR"/>
        </w:rPr>
        <w:t>Ημερομηνία</w:t>
      </w:r>
      <w:r w:rsidR="00365E63" w:rsidRPr="009B3149">
        <w:rPr>
          <w:rFonts w:ascii="Katsoulidis" w:hAnsi="Katsoulidis"/>
          <w:b/>
          <w:sz w:val="22"/>
          <w:szCs w:val="22"/>
          <w:lang w:val="el-GR"/>
        </w:rPr>
        <w:t>:</w:t>
      </w:r>
      <w:r w:rsidR="00365E63" w:rsidRPr="009B3149">
        <w:rPr>
          <w:b/>
          <w:sz w:val="22"/>
          <w:szCs w:val="22"/>
          <w:lang w:val="el-GR"/>
        </w:rPr>
        <w:t>___________</w:t>
      </w:r>
    </w:p>
    <w:p w14:paraId="4B5EA3C6" w14:textId="57A6B5DD" w:rsidR="00365E63" w:rsidRPr="009B3149" w:rsidRDefault="003F3C5E" w:rsidP="00365E63">
      <w:pPr>
        <w:spacing w:after="240" w:line="264" w:lineRule="auto"/>
        <w:ind w:left="11" w:hanging="11"/>
        <w:jc w:val="right"/>
        <w:rPr>
          <w:rFonts w:ascii="Katsoulidis" w:hAnsi="Katsoulidis"/>
          <w:b/>
          <w:sz w:val="22"/>
          <w:szCs w:val="22"/>
          <w:lang w:val="el-GR"/>
        </w:rPr>
      </w:pPr>
      <w:r>
        <w:rPr>
          <w:rFonts w:ascii="Katsoulidis" w:hAnsi="Katsoulidis"/>
          <w:b/>
          <w:sz w:val="22"/>
          <w:szCs w:val="22"/>
          <w:lang w:val="el-GR"/>
        </w:rPr>
        <w:t>ΑΠ</w:t>
      </w:r>
      <w:r w:rsidR="00365E63" w:rsidRPr="009B3149">
        <w:rPr>
          <w:rFonts w:ascii="Katsoulidis" w:hAnsi="Katsoulidis"/>
          <w:b/>
          <w:sz w:val="22"/>
          <w:szCs w:val="22"/>
          <w:lang w:val="el-GR"/>
        </w:rPr>
        <w:t>:</w:t>
      </w:r>
      <w:r w:rsidR="00365E63" w:rsidRPr="009B3149">
        <w:rPr>
          <w:b/>
          <w:sz w:val="22"/>
          <w:szCs w:val="22"/>
          <w:lang w:val="el-GR"/>
        </w:rPr>
        <w:t xml:space="preserve"> ___________</w:t>
      </w:r>
    </w:p>
    <w:p w14:paraId="3EB42A85" w14:textId="0EECE1CB" w:rsidR="00365E63" w:rsidRPr="009B3149" w:rsidRDefault="009B3149" w:rsidP="00365E63">
      <w:pPr>
        <w:spacing w:after="630" w:line="265" w:lineRule="auto"/>
        <w:ind w:right="2"/>
        <w:jc w:val="center"/>
        <w:rPr>
          <w:rFonts w:ascii="Katsoulidis" w:hAnsi="Katsoulidis"/>
          <w:caps/>
          <w:lang w:val="el-GR"/>
        </w:rPr>
      </w:pPr>
      <w:r w:rsidRPr="009B3149">
        <w:rPr>
          <w:rFonts w:ascii="Katsoulidis" w:hAnsi="Katsoulidis"/>
          <w:b/>
          <w:caps/>
          <w:lang w:val="el-GR"/>
        </w:rPr>
        <w:t>Έντυπο υποβολής Παραπόνων</w:t>
      </w:r>
      <w:r w:rsidR="00365E63" w:rsidRPr="009B3149">
        <w:rPr>
          <w:rFonts w:ascii="Katsoulidis" w:hAnsi="Katsoulidis"/>
          <w:b/>
          <w:caps/>
          <w:lang w:val="el-GR"/>
        </w:rPr>
        <w:t xml:space="preserve"> </w:t>
      </w:r>
    </w:p>
    <w:p w14:paraId="0DA4A8D3" w14:textId="40B926CC" w:rsidR="00365E63" w:rsidRPr="0033622F" w:rsidRDefault="003F3C5E" w:rsidP="004B0F86">
      <w:pPr>
        <w:spacing w:after="0" w:line="240" w:lineRule="auto"/>
        <w:ind w:left="0" w:firstLine="0"/>
        <w:jc w:val="left"/>
        <w:rPr>
          <w:rFonts w:ascii="Katsoulidis" w:hAnsi="Katsoulidis"/>
          <w:bCs/>
          <w:sz w:val="22"/>
          <w:szCs w:val="22"/>
          <w:lang w:val="el-GR"/>
        </w:rPr>
      </w:pPr>
      <w:r>
        <w:rPr>
          <w:rFonts w:ascii="Katsoulidis" w:hAnsi="Katsoulidis"/>
          <w:b/>
          <w:sz w:val="22"/>
          <w:szCs w:val="22"/>
          <w:lang w:val="el-GR"/>
        </w:rPr>
        <w:t>Προς</w:t>
      </w:r>
      <w:r w:rsidRPr="0033622F">
        <w:rPr>
          <w:rFonts w:ascii="Katsoulidis" w:hAnsi="Katsoulidis"/>
          <w:b/>
          <w:sz w:val="22"/>
          <w:szCs w:val="22"/>
          <w:lang w:val="el-GR"/>
        </w:rPr>
        <w:t>:</w:t>
      </w:r>
      <w:r w:rsidR="00365E63" w:rsidRPr="0033622F">
        <w:rPr>
          <w:rFonts w:ascii="Katsoulidis" w:hAnsi="Katsoulidis"/>
          <w:b/>
          <w:sz w:val="22"/>
          <w:szCs w:val="22"/>
          <w:lang w:val="el-GR"/>
        </w:rPr>
        <w:tab/>
      </w:r>
      <w:r>
        <w:rPr>
          <w:rFonts w:ascii="Katsoulidis" w:hAnsi="Katsoulidis"/>
          <w:bCs/>
          <w:sz w:val="22"/>
          <w:szCs w:val="22"/>
          <w:lang w:val="el-GR"/>
        </w:rPr>
        <w:t>Επιτροπή</w:t>
      </w:r>
      <w:r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>
        <w:rPr>
          <w:rFonts w:ascii="Katsoulidis" w:hAnsi="Katsoulidis"/>
          <w:bCs/>
          <w:sz w:val="22"/>
          <w:szCs w:val="22"/>
          <w:lang w:val="el-GR"/>
        </w:rPr>
        <w:t>Διαχείρισης</w:t>
      </w:r>
      <w:r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>
        <w:rPr>
          <w:rFonts w:ascii="Katsoulidis" w:hAnsi="Katsoulidis"/>
          <w:bCs/>
          <w:sz w:val="22"/>
          <w:szCs w:val="22"/>
          <w:lang w:val="el-GR"/>
        </w:rPr>
        <w:t>Παραπόνων</w:t>
      </w:r>
    </w:p>
    <w:p w14:paraId="634D1683" w14:textId="1EBCBFEC" w:rsidR="00365E63" w:rsidRPr="003F3C5E" w:rsidRDefault="00365E63" w:rsidP="004B0F86">
      <w:pPr>
        <w:spacing w:after="0" w:line="240" w:lineRule="auto"/>
        <w:ind w:left="0" w:firstLine="0"/>
        <w:jc w:val="left"/>
        <w:rPr>
          <w:rFonts w:ascii="Katsoulidis" w:hAnsi="Katsoulidis"/>
          <w:bCs/>
          <w:sz w:val="22"/>
          <w:szCs w:val="22"/>
          <w:lang w:val="el-GR"/>
        </w:rPr>
      </w:pPr>
      <w:r w:rsidRPr="0033622F">
        <w:rPr>
          <w:rFonts w:ascii="Katsoulidis" w:hAnsi="Katsoulidis"/>
          <w:bCs/>
          <w:sz w:val="22"/>
          <w:szCs w:val="22"/>
          <w:lang w:val="el-GR"/>
        </w:rPr>
        <w:tab/>
      </w:r>
      <w:r w:rsidR="003F3C5E">
        <w:rPr>
          <w:rFonts w:ascii="Katsoulidis" w:hAnsi="Katsoulidis"/>
          <w:bCs/>
          <w:sz w:val="22"/>
          <w:szCs w:val="22"/>
          <w:lang w:val="el-GR"/>
        </w:rPr>
        <w:t>ΠΜΣ</w:t>
      </w:r>
      <w:r w:rsidR="003F3C5E" w:rsidRPr="003F3C5E">
        <w:rPr>
          <w:rFonts w:ascii="Katsoulidis" w:hAnsi="Katsoulidis"/>
          <w:bCs/>
          <w:sz w:val="22"/>
          <w:szCs w:val="22"/>
          <w:lang w:val="el-GR"/>
        </w:rPr>
        <w:t xml:space="preserve"> «</w:t>
      </w:r>
      <w:r w:rsidR="003F3C5E">
        <w:rPr>
          <w:rFonts w:ascii="Katsoulidis" w:hAnsi="Katsoulidis"/>
          <w:bCs/>
          <w:sz w:val="22"/>
          <w:szCs w:val="22"/>
          <w:lang w:val="el-GR"/>
        </w:rPr>
        <w:t>Ρομποτική και Βιομηχανικός Έλεγχος</w:t>
      </w:r>
      <w:r w:rsidR="003F3C5E" w:rsidRPr="003F3C5E">
        <w:rPr>
          <w:rFonts w:ascii="Katsoulidis" w:hAnsi="Katsoulidis"/>
          <w:bCs/>
          <w:sz w:val="22"/>
          <w:szCs w:val="22"/>
          <w:lang w:val="el-GR"/>
        </w:rPr>
        <w:t>»</w:t>
      </w:r>
    </w:p>
    <w:p w14:paraId="6467FD76" w14:textId="6D42D2C1" w:rsidR="00365E63" w:rsidRPr="0033622F" w:rsidRDefault="00365E63" w:rsidP="004B0F86">
      <w:pPr>
        <w:spacing w:after="0" w:line="240" w:lineRule="auto"/>
        <w:ind w:left="0" w:firstLine="0"/>
        <w:jc w:val="left"/>
        <w:rPr>
          <w:rFonts w:ascii="Katsoulidis" w:hAnsi="Katsoulidis"/>
          <w:bCs/>
          <w:sz w:val="22"/>
          <w:szCs w:val="22"/>
          <w:lang w:val="el-GR"/>
        </w:rPr>
      </w:pPr>
      <w:r w:rsidRPr="003F3C5E">
        <w:rPr>
          <w:rFonts w:ascii="Katsoulidis" w:hAnsi="Katsoulidis"/>
          <w:bCs/>
          <w:sz w:val="22"/>
          <w:szCs w:val="22"/>
          <w:lang w:val="el-GR"/>
        </w:rPr>
        <w:tab/>
      </w:r>
      <w:r w:rsidR="003F3C5E">
        <w:rPr>
          <w:rFonts w:ascii="Katsoulidis" w:hAnsi="Katsoulidis"/>
          <w:bCs/>
          <w:sz w:val="22"/>
          <w:szCs w:val="22"/>
          <w:lang w:val="el-GR"/>
        </w:rPr>
        <w:t>Τμήμα</w:t>
      </w:r>
      <w:r w:rsidR="003F3C5E"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 w:rsidR="003F3C5E">
        <w:rPr>
          <w:rFonts w:ascii="Katsoulidis" w:hAnsi="Katsoulidis"/>
          <w:bCs/>
          <w:sz w:val="22"/>
          <w:szCs w:val="22"/>
          <w:lang w:val="el-GR"/>
        </w:rPr>
        <w:t>Τεχνολογιών</w:t>
      </w:r>
      <w:r w:rsidR="003F3C5E"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 w:rsidR="003F3C5E">
        <w:rPr>
          <w:rFonts w:ascii="Katsoulidis" w:hAnsi="Katsoulidis"/>
          <w:bCs/>
          <w:sz w:val="22"/>
          <w:szCs w:val="22"/>
          <w:lang w:val="el-GR"/>
        </w:rPr>
        <w:t>Ψηφιακής</w:t>
      </w:r>
      <w:r w:rsidR="003F3C5E" w:rsidRPr="0033622F">
        <w:rPr>
          <w:rFonts w:ascii="Katsoulidis" w:hAnsi="Katsoulidis"/>
          <w:bCs/>
          <w:sz w:val="22"/>
          <w:szCs w:val="22"/>
          <w:lang w:val="el-GR"/>
        </w:rPr>
        <w:t xml:space="preserve"> </w:t>
      </w:r>
      <w:r w:rsidR="003F3C5E">
        <w:rPr>
          <w:rFonts w:ascii="Katsoulidis" w:hAnsi="Katsoulidis"/>
          <w:bCs/>
          <w:sz w:val="22"/>
          <w:szCs w:val="22"/>
          <w:lang w:val="el-GR"/>
        </w:rPr>
        <w:t>Βιομηχανίας</w:t>
      </w:r>
    </w:p>
    <w:p w14:paraId="4EAF00FE" w14:textId="7C2BF6DD" w:rsidR="00365E63" w:rsidRPr="003F3C5E" w:rsidRDefault="00365E63" w:rsidP="004B0F86">
      <w:pPr>
        <w:spacing w:after="120" w:line="240" w:lineRule="auto"/>
        <w:ind w:left="0" w:firstLine="0"/>
        <w:jc w:val="left"/>
        <w:rPr>
          <w:rFonts w:ascii="Katsoulidis" w:hAnsi="Katsoulidis"/>
          <w:bCs/>
          <w:sz w:val="22"/>
          <w:szCs w:val="22"/>
          <w:lang w:val="el-GR"/>
        </w:rPr>
      </w:pPr>
      <w:r w:rsidRPr="0033622F">
        <w:rPr>
          <w:rFonts w:ascii="Katsoulidis" w:hAnsi="Katsoulidis"/>
          <w:bCs/>
          <w:sz w:val="22"/>
          <w:szCs w:val="22"/>
          <w:lang w:val="el-GR"/>
        </w:rPr>
        <w:tab/>
      </w:r>
      <w:r w:rsidR="003F3C5E">
        <w:rPr>
          <w:rFonts w:ascii="Katsoulidis" w:hAnsi="Katsoulidis"/>
          <w:bCs/>
          <w:sz w:val="22"/>
          <w:szCs w:val="22"/>
          <w:lang w:val="el-GR"/>
        </w:rPr>
        <w:t>Εθνικό και Καποδιστριακό Πανεπιστήμιο Αθηνών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365E63" w:rsidRPr="00DD01F5" w14:paraId="1F221C55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03F62DAC" w14:textId="5DF570E8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7224" w:type="dxa"/>
            <w:vAlign w:val="center"/>
          </w:tcPr>
          <w:p w14:paraId="1642E399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7AC38952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62DC8236" w14:textId="0413E50A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Όνομα Πατρός</w:t>
            </w:r>
          </w:p>
        </w:tc>
        <w:tc>
          <w:tcPr>
            <w:tcW w:w="7224" w:type="dxa"/>
            <w:vAlign w:val="center"/>
          </w:tcPr>
          <w:p w14:paraId="407C472E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17333556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746A9EFF" w14:textId="4EE39EC2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ΑΔΤ/Αρ. Διαβατηρίου</w:t>
            </w:r>
          </w:p>
        </w:tc>
        <w:tc>
          <w:tcPr>
            <w:tcW w:w="7224" w:type="dxa"/>
            <w:vAlign w:val="center"/>
          </w:tcPr>
          <w:p w14:paraId="39629D24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18EA9BC3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63ED7DA4" w14:textId="4FC4B95E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Αριθμός Μητρώου</w:t>
            </w:r>
          </w:p>
        </w:tc>
        <w:tc>
          <w:tcPr>
            <w:tcW w:w="7224" w:type="dxa"/>
            <w:vAlign w:val="center"/>
          </w:tcPr>
          <w:p w14:paraId="28F9F9A3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7D79E372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199C9FD6" w14:textId="57242DFD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Εξάμηνο Σπουδών</w:t>
            </w:r>
          </w:p>
        </w:tc>
        <w:tc>
          <w:tcPr>
            <w:tcW w:w="7224" w:type="dxa"/>
            <w:vAlign w:val="center"/>
          </w:tcPr>
          <w:p w14:paraId="28AC8513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425A9487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3B086A39" w14:textId="6393C02E" w:rsidR="00365E63" w:rsidRPr="003F3C5E" w:rsidRDefault="0033622F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Διεύθυνση:</w:t>
            </w:r>
            <w:bookmarkStart w:id="0" w:name="_GoBack"/>
            <w:bookmarkEnd w:id="0"/>
          </w:p>
        </w:tc>
        <w:tc>
          <w:tcPr>
            <w:tcW w:w="7224" w:type="dxa"/>
            <w:vAlign w:val="center"/>
          </w:tcPr>
          <w:p w14:paraId="4CDFD77C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1697647A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021C3F0B" w14:textId="2694F1CE" w:rsidR="00365E63" w:rsidRPr="003F3C5E" w:rsidRDefault="003F3C5E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  <w:lang w:val="el-GR"/>
              </w:rPr>
            </w:pPr>
            <w:r>
              <w:rPr>
                <w:rFonts w:ascii="Katsoulidis" w:hAnsi="Katsoulidis"/>
                <w:sz w:val="22"/>
                <w:szCs w:val="22"/>
                <w:lang w:val="el-GR"/>
              </w:rPr>
              <w:t>Αριθμός Τηλεφώνου</w:t>
            </w:r>
          </w:p>
        </w:tc>
        <w:tc>
          <w:tcPr>
            <w:tcW w:w="7224" w:type="dxa"/>
            <w:vAlign w:val="center"/>
          </w:tcPr>
          <w:p w14:paraId="10AB4C36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  <w:tr w:rsidR="00365E63" w:rsidRPr="00DD01F5" w14:paraId="0A456210" w14:textId="77777777" w:rsidTr="003F3C5E">
        <w:trPr>
          <w:trHeight w:val="340"/>
        </w:trPr>
        <w:tc>
          <w:tcPr>
            <w:tcW w:w="2405" w:type="dxa"/>
            <w:vAlign w:val="center"/>
          </w:tcPr>
          <w:p w14:paraId="16303F61" w14:textId="287D65D4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sz w:val="22"/>
                <w:szCs w:val="22"/>
              </w:rPr>
            </w:pPr>
            <w:r w:rsidRPr="00DD01F5">
              <w:rPr>
                <w:rFonts w:ascii="Katsoulidis" w:hAnsi="Katsoulidis"/>
                <w:sz w:val="22"/>
                <w:szCs w:val="22"/>
              </w:rPr>
              <w:t>E-mail</w:t>
            </w:r>
          </w:p>
        </w:tc>
        <w:tc>
          <w:tcPr>
            <w:tcW w:w="7224" w:type="dxa"/>
            <w:vAlign w:val="center"/>
          </w:tcPr>
          <w:p w14:paraId="53FC1F30" w14:textId="77777777" w:rsidR="00365E63" w:rsidRPr="00DD01F5" w:rsidRDefault="00365E63" w:rsidP="00365E63">
            <w:pPr>
              <w:spacing w:after="0" w:line="240" w:lineRule="auto"/>
              <w:ind w:left="0" w:firstLine="0"/>
              <w:jc w:val="left"/>
              <w:rPr>
                <w:rFonts w:ascii="Katsoulidis" w:hAnsi="Katsoulidis"/>
                <w:b/>
                <w:sz w:val="22"/>
                <w:szCs w:val="22"/>
              </w:rPr>
            </w:pPr>
          </w:p>
        </w:tc>
      </w:tr>
    </w:tbl>
    <w:p w14:paraId="3E9C4D99" w14:textId="77777777" w:rsidR="00365E63" w:rsidRPr="00DD01F5" w:rsidRDefault="00365E63" w:rsidP="00365E63">
      <w:pPr>
        <w:tabs>
          <w:tab w:val="left" w:pos="2268"/>
        </w:tabs>
        <w:spacing w:after="0" w:line="240" w:lineRule="auto"/>
        <w:ind w:left="-6" w:hanging="11"/>
        <w:rPr>
          <w:rFonts w:ascii="Katsoulidis" w:hAnsi="Katsoulidis"/>
          <w:sz w:val="22"/>
          <w:szCs w:val="22"/>
        </w:rPr>
      </w:pPr>
    </w:p>
    <w:p w14:paraId="2FF56046" w14:textId="56F1B5FE" w:rsidR="00365E63" w:rsidRPr="003F3C5E" w:rsidRDefault="003F3C5E" w:rsidP="00365E63">
      <w:pPr>
        <w:tabs>
          <w:tab w:val="left" w:pos="2268"/>
        </w:tabs>
        <w:spacing w:after="0" w:line="240" w:lineRule="auto"/>
        <w:ind w:left="-6" w:hanging="11"/>
        <w:rPr>
          <w:rFonts w:ascii="Katsoulidis" w:hAnsi="Katsoulidis"/>
          <w:i/>
          <w:iCs/>
          <w:sz w:val="22"/>
          <w:szCs w:val="22"/>
          <w:lang w:val="el-GR"/>
        </w:rPr>
      </w:pPr>
      <w:r>
        <w:rPr>
          <w:rFonts w:ascii="Katsoulidis" w:hAnsi="Katsoulidis"/>
          <w:i/>
          <w:iCs/>
          <w:sz w:val="22"/>
          <w:szCs w:val="22"/>
          <w:lang w:val="el-GR"/>
        </w:rPr>
        <w:t>Θέμα</w:t>
      </w:r>
      <w:r w:rsidRPr="003F3C5E">
        <w:rPr>
          <w:rFonts w:ascii="Katsoulidis" w:hAnsi="Katsoulidis"/>
          <w:i/>
          <w:iCs/>
          <w:sz w:val="22"/>
          <w:szCs w:val="22"/>
          <w:lang w:val="el-GR"/>
        </w:rPr>
        <w:t>-</w:t>
      </w:r>
      <w:r>
        <w:rPr>
          <w:rFonts w:ascii="Katsoulidis" w:hAnsi="Katsoulidis"/>
          <w:i/>
          <w:iCs/>
          <w:sz w:val="22"/>
          <w:szCs w:val="22"/>
          <w:lang w:val="el-GR"/>
        </w:rPr>
        <w:t>Αντικείμενο παραπόνου</w:t>
      </w:r>
      <w:r w:rsidR="000460B6" w:rsidRPr="00DD01F5">
        <w:rPr>
          <w:rStyle w:val="FootnoteReference"/>
          <w:rFonts w:ascii="Katsoulidis" w:hAnsi="Katsoulidis"/>
          <w:i/>
          <w:iCs/>
          <w:sz w:val="22"/>
          <w:szCs w:val="22"/>
        </w:rPr>
        <w:footnoteReference w:id="1"/>
      </w:r>
      <w:r w:rsidRPr="003F3C5E">
        <w:rPr>
          <w:rFonts w:ascii="Katsoulidis" w:hAnsi="Katsoulidis"/>
          <w:i/>
          <w:iCs/>
          <w:sz w:val="22"/>
          <w:szCs w:val="22"/>
          <w:lang w:val="el-GR"/>
        </w:rPr>
        <w:t>:</w:t>
      </w:r>
      <w:r w:rsidR="00365E63" w:rsidRPr="003F3C5E">
        <w:rPr>
          <w:rFonts w:ascii="Katsoulidis" w:hAnsi="Katsoulidis"/>
          <w:i/>
          <w:iCs/>
          <w:sz w:val="22"/>
          <w:szCs w:val="22"/>
          <w:lang w:val="el-GR"/>
        </w:rPr>
        <w:t xml:space="preserve"> </w:t>
      </w:r>
    </w:p>
    <w:p w14:paraId="5AB9B0A3" w14:textId="5C4906E3" w:rsidR="008B1E65" w:rsidRPr="003F3C5E" w:rsidRDefault="008B1E6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4F924F72" w14:textId="77777777" w:rsidR="00365E63" w:rsidRPr="003F3C5E" w:rsidRDefault="00365E63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1299426C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09C1C2FD" w14:textId="77777777" w:rsidR="00DD01F5" w:rsidRPr="003F3C5E" w:rsidRDefault="00DD01F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1D1063AF" w14:textId="77777777" w:rsidR="00DD01F5" w:rsidRPr="003F3C5E" w:rsidRDefault="00DD01F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2FFFC48E" w14:textId="77777777" w:rsidR="00DD01F5" w:rsidRPr="003F3C5E" w:rsidRDefault="00DD01F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0B6BE953" w14:textId="77777777" w:rsidR="00DD01F5" w:rsidRPr="003F3C5E" w:rsidRDefault="00DD01F5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109D9DF6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625D4EF8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20A9DDCA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4AE7E92E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3E6620D8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7197438C" w14:textId="77777777" w:rsidR="000460B6" w:rsidRPr="003F3C5E" w:rsidRDefault="000460B6" w:rsidP="00365E63">
      <w:pPr>
        <w:spacing w:after="0" w:line="247" w:lineRule="auto"/>
        <w:ind w:left="-6" w:hanging="11"/>
        <w:rPr>
          <w:rFonts w:ascii="Katsoulidis" w:hAnsi="Katsoulidis"/>
          <w:sz w:val="22"/>
          <w:szCs w:val="22"/>
          <w:lang w:val="el-GR"/>
        </w:rPr>
      </w:pPr>
    </w:p>
    <w:p w14:paraId="20BA485D" w14:textId="03D670C1" w:rsidR="008B1E65" w:rsidRPr="003F3C5E" w:rsidRDefault="003F3C5E" w:rsidP="004B0F86">
      <w:pPr>
        <w:spacing w:after="720" w:line="247" w:lineRule="auto"/>
        <w:ind w:left="-6" w:hanging="11"/>
        <w:rPr>
          <w:rFonts w:ascii="Katsoulidis" w:hAnsi="Katsoulidis"/>
          <w:sz w:val="20"/>
          <w:szCs w:val="20"/>
          <w:lang w:val="el-GR"/>
        </w:rPr>
      </w:pPr>
      <w:r w:rsidRPr="003F3C5E">
        <w:rPr>
          <w:rFonts w:ascii="Katsoulidis" w:hAnsi="Katsoulidis"/>
          <w:sz w:val="20"/>
          <w:szCs w:val="20"/>
          <w:lang w:val="el-GR"/>
        </w:rPr>
        <w:t>Με το παρόν δηλώνω ότι συναινώ στη χρήση των προσωπικών μου δεδομένων για τους σκοπούς της επίσημης διαδικασίας που αφορά την εξέταση τ</w:t>
      </w:r>
      <w:r>
        <w:rPr>
          <w:rFonts w:ascii="Katsoulidis" w:hAnsi="Katsoulidis"/>
          <w:sz w:val="20"/>
          <w:szCs w:val="20"/>
          <w:lang w:val="el-GR"/>
        </w:rPr>
        <w:t>ου παραπόνου μου</w:t>
      </w:r>
      <w:r w:rsidRPr="003F3C5E">
        <w:rPr>
          <w:rFonts w:ascii="Katsoulidis" w:hAnsi="Katsoulidis"/>
          <w:sz w:val="20"/>
          <w:szCs w:val="20"/>
          <w:lang w:val="el-GR"/>
        </w:rPr>
        <w:t xml:space="preserve">. Όλα τα έγγραφα που σχετίζονται με την υπόθεση επισυνάπτονται στο παρόν έντυπο. </w:t>
      </w:r>
    </w:p>
    <w:p w14:paraId="2576E7E3" w14:textId="2F78C4CF" w:rsidR="008B1E65" w:rsidRPr="004B0F86" w:rsidRDefault="00B06EBE">
      <w:pPr>
        <w:spacing w:after="0" w:line="259" w:lineRule="auto"/>
        <w:ind w:left="0" w:right="183" w:firstLine="0"/>
        <w:jc w:val="right"/>
        <w:rPr>
          <w:rFonts w:ascii="Katsoulidis" w:hAnsi="Katsoulidis"/>
        </w:rPr>
      </w:pPr>
      <w:r w:rsidRPr="004B0F86">
        <w:rPr>
          <w:rFonts w:ascii="Katsoulidis" w:hAnsi="Katsoulidis"/>
        </w:rPr>
        <w:t>(</w:t>
      </w:r>
      <w:r w:rsidR="00D41390">
        <w:rPr>
          <w:rFonts w:ascii="Katsoulidis" w:hAnsi="Katsoulidis"/>
          <w:lang w:val="el-GR"/>
        </w:rPr>
        <w:t>Υπογραφή</w:t>
      </w:r>
      <w:r w:rsidRPr="004B0F86">
        <w:rPr>
          <w:rFonts w:ascii="Katsoulidis" w:hAnsi="Katsoulidis"/>
        </w:rPr>
        <w:t xml:space="preserve">) </w:t>
      </w:r>
    </w:p>
    <w:sectPr w:rsidR="008B1E65" w:rsidRPr="004B0F86" w:rsidSect="000460B6">
      <w:pgSz w:w="11907" w:h="16840" w:code="9"/>
      <w:pgMar w:top="14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4F00" w14:textId="77777777" w:rsidR="00B06EBE" w:rsidRDefault="00B06EBE" w:rsidP="000460B6">
      <w:pPr>
        <w:spacing w:after="0" w:line="240" w:lineRule="auto"/>
      </w:pPr>
      <w:r>
        <w:separator/>
      </w:r>
    </w:p>
  </w:endnote>
  <w:endnote w:type="continuationSeparator" w:id="0">
    <w:p w14:paraId="2A9C79D7" w14:textId="77777777" w:rsidR="00B06EBE" w:rsidRDefault="00B06EBE" w:rsidP="0004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00000001" w:usb1="4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CD93" w14:textId="77777777" w:rsidR="00B06EBE" w:rsidRDefault="00B06EBE" w:rsidP="000460B6">
      <w:pPr>
        <w:spacing w:after="0" w:line="240" w:lineRule="auto"/>
      </w:pPr>
      <w:r>
        <w:separator/>
      </w:r>
    </w:p>
  </w:footnote>
  <w:footnote w:type="continuationSeparator" w:id="0">
    <w:p w14:paraId="2B8FB981" w14:textId="77777777" w:rsidR="00B06EBE" w:rsidRDefault="00B06EBE" w:rsidP="000460B6">
      <w:pPr>
        <w:spacing w:after="0" w:line="240" w:lineRule="auto"/>
      </w:pPr>
      <w:r>
        <w:continuationSeparator/>
      </w:r>
    </w:p>
  </w:footnote>
  <w:footnote w:id="1">
    <w:p w14:paraId="7ECB76F7" w14:textId="1F2AA3FB" w:rsidR="000460B6" w:rsidRPr="00D41390" w:rsidRDefault="000460B6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D41390">
        <w:rPr>
          <w:lang w:val="el-GR"/>
        </w:rPr>
        <w:t xml:space="preserve"> </w:t>
      </w:r>
      <w:r w:rsidR="00D41390" w:rsidRPr="00D41390">
        <w:rPr>
          <w:lang w:val="el-GR"/>
        </w:rPr>
        <w:t xml:space="preserve">Περιγράψτε συνοπτικά και με σαφήνεια το πρόβλημα που αντιμετωπίσατε ή το παράπονο που επιθυμείτε να </w:t>
      </w:r>
      <w:r w:rsidR="00D41390">
        <w:rPr>
          <w:lang w:val="el-GR"/>
        </w:rPr>
        <w:t>καταθέσετε</w:t>
      </w:r>
      <w:r w:rsidR="00D41390" w:rsidRPr="00D41390">
        <w:rPr>
          <w:lang w:val="el-GR"/>
        </w:rPr>
        <w:t xml:space="preserve"> σχετικά με τις ακαδημαϊκές ή διοικητικές υπηρεσίες που παρέχονται </w:t>
      </w:r>
      <w:r w:rsidR="00D41390">
        <w:rPr>
          <w:lang w:val="el-GR"/>
        </w:rPr>
        <w:t>από το ΠΜΣ</w:t>
      </w:r>
      <w:r w:rsidRPr="00D41390">
        <w:rPr>
          <w:lang w:val="el-G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65"/>
    <w:rsid w:val="000460B6"/>
    <w:rsid w:val="002C684E"/>
    <w:rsid w:val="0033622F"/>
    <w:rsid w:val="00365E63"/>
    <w:rsid w:val="003F3C5E"/>
    <w:rsid w:val="003F58A1"/>
    <w:rsid w:val="004B0F86"/>
    <w:rsid w:val="006D4DFC"/>
    <w:rsid w:val="008B1E65"/>
    <w:rsid w:val="009B3149"/>
    <w:rsid w:val="009F5468"/>
    <w:rsid w:val="00B06EBE"/>
    <w:rsid w:val="00C93368"/>
    <w:rsid w:val="00D41390"/>
    <w:rsid w:val="00D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395D"/>
  <w15:docId w15:val="{6371D6E7-A04F-456C-9CC5-2A24ED1F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60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0B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DDCE-7910-4324-8CBD-E0828F64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Α13-Κανονισμός Λειτουργίας μηχανισμού διαχείρισης παραπόνων και ενστάσεων-en.docx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Α13-Κανονισμός Λειτουργίας μηχανισμού διαχείρισης παραπόνων και ενστάσεων-en.docx</dc:title>
  <dc:subject/>
  <dc:creator>Nikolaos Kouvakas</dc:creator>
  <cp:keywords/>
  <cp:lastModifiedBy>Χρήστης των Windows</cp:lastModifiedBy>
  <cp:revision>8</cp:revision>
  <dcterms:created xsi:type="dcterms:W3CDTF">2024-10-28T15:39:00Z</dcterms:created>
  <dcterms:modified xsi:type="dcterms:W3CDTF">2024-10-28T18:16:00Z</dcterms:modified>
</cp:coreProperties>
</file>